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CD95" w14:textId="15189428" w:rsidR="007D784A" w:rsidRPr="007D784A" w:rsidRDefault="007D784A" w:rsidP="007D784A">
      <w:pPr>
        <w:widowControl w:val="0"/>
        <w:spacing w:line="240" w:lineRule="auto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 w:rsidRPr="007D784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119AC">
        <w:rPr>
          <w:rFonts w:ascii="仿宋_GB2312" w:eastAsia="仿宋_GB2312" w:hAnsi="仿宋_GB2312" w:cs="仿宋_GB2312" w:hint="eastAsia"/>
          <w:sz w:val="32"/>
          <w:szCs w:val="32"/>
        </w:rPr>
        <w:t>9</w:t>
      </w:r>
    </w:p>
    <w:p w14:paraId="1F8FA76B" w14:textId="77777777" w:rsidR="007D784A" w:rsidRPr="007D784A" w:rsidRDefault="007D784A" w:rsidP="007D784A">
      <w:pPr>
        <w:widowControl w:val="0"/>
        <w:spacing w:line="520" w:lineRule="exact"/>
        <w:ind w:firstLineChars="0" w:firstLine="0"/>
        <w:rPr>
          <w:rFonts w:ascii="黑体" w:eastAsia="黑体" w:hAnsi="黑体" w:cs="Times New Roman"/>
          <w:b/>
          <w:sz w:val="44"/>
          <w:szCs w:val="44"/>
        </w:rPr>
      </w:pPr>
    </w:p>
    <w:p w14:paraId="651688FD" w14:textId="77777777" w:rsidR="007D784A" w:rsidRPr="007D784A" w:rsidRDefault="007D784A" w:rsidP="007D784A">
      <w:pPr>
        <w:widowControl w:val="0"/>
        <w:spacing w:line="560" w:lineRule="exact"/>
        <w:ind w:firstLineChars="0" w:firstLine="0"/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7D784A">
        <w:rPr>
          <w:rFonts w:ascii="方正小标宋简体" w:eastAsia="方正小标宋简体" w:hAnsi="黑体" w:cs="Times New Roman" w:hint="eastAsia"/>
          <w:bCs/>
          <w:sz w:val="36"/>
          <w:szCs w:val="36"/>
        </w:rPr>
        <w:t xml:space="preserve"> “强农杯”中国农业大学第四届创新创业大赛（校赛）</w:t>
      </w:r>
    </w:p>
    <w:p w14:paraId="2C9238F0" w14:textId="77777777" w:rsidR="007D784A" w:rsidRPr="007D784A" w:rsidRDefault="007D784A" w:rsidP="007D784A">
      <w:pPr>
        <w:widowControl w:val="0"/>
        <w:spacing w:line="560" w:lineRule="exact"/>
        <w:ind w:firstLineChars="0" w:firstLine="0"/>
        <w:jc w:val="center"/>
        <w:rPr>
          <w:rFonts w:ascii="方正小标宋简体" w:eastAsia="方正小标宋简体" w:cs="Times New Roman"/>
          <w:bCs/>
          <w:sz w:val="36"/>
          <w:szCs w:val="36"/>
        </w:rPr>
      </w:pPr>
      <w:r w:rsidRPr="007D784A">
        <w:rPr>
          <w:rFonts w:ascii="方正小标宋简体" w:eastAsia="方正小标宋简体" w:hAnsi="黑体" w:cs="Times New Roman" w:hint="eastAsia"/>
          <w:bCs/>
          <w:sz w:val="36"/>
          <w:szCs w:val="36"/>
        </w:rPr>
        <w:t>指导教师</w:t>
      </w:r>
      <w:r w:rsidRPr="007D784A">
        <w:rPr>
          <w:rFonts w:ascii="方正小标宋简体" w:eastAsia="方正小标宋简体" w:hAnsi="黑体" w:cs="Times New Roman"/>
          <w:bCs/>
          <w:sz w:val="36"/>
          <w:szCs w:val="36"/>
        </w:rPr>
        <w:t>指导项目</w:t>
      </w:r>
      <w:r w:rsidRPr="007D784A">
        <w:rPr>
          <w:rFonts w:ascii="方正小标宋简体" w:eastAsia="方正小标宋简体" w:hAnsi="黑体" w:cs="Times New Roman" w:hint="eastAsia"/>
          <w:bCs/>
          <w:sz w:val="36"/>
          <w:szCs w:val="36"/>
        </w:rPr>
        <w:t>信息</w:t>
      </w:r>
      <w:r w:rsidRPr="007D784A">
        <w:rPr>
          <w:rFonts w:ascii="方正小标宋简体" w:eastAsia="方正小标宋简体" w:hAnsi="黑体" w:cs="Times New Roman"/>
          <w:bCs/>
          <w:sz w:val="36"/>
          <w:szCs w:val="36"/>
        </w:rPr>
        <w:t>确认</w:t>
      </w:r>
      <w:r w:rsidRPr="007D784A">
        <w:rPr>
          <w:rFonts w:ascii="方正小标宋简体" w:eastAsia="方正小标宋简体" w:hAnsi="黑体" w:cs="Times New Roman" w:hint="eastAsia"/>
          <w:bCs/>
          <w:sz w:val="36"/>
          <w:szCs w:val="36"/>
        </w:rPr>
        <w:t>函</w:t>
      </w:r>
    </w:p>
    <w:p w14:paraId="009F1FAA" w14:textId="77777777" w:rsidR="007D784A" w:rsidRPr="007D784A" w:rsidRDefault="007D784A" w:rsidP="007D784A">
      <w:pPr>
        <w:widowControl w:val="0"/>
        <w:spacing w:line="240" w:lineRule="auto"/>
        <w:ind w:firstLineChars="0" w:firstLine="0"/>
        <w:rPr>
          <w:rFonts w:ascii="方正小标宋简体" w:eastAsia="方正小标宋简体" w:cs="Times New Roman"/>
          <w:b/>
          <w:sz w:val="32"/>
          <w:szCs w:val="32"/>
        </w:rPr>
      </w:pPr>
    </w:p>
    <w:p w14:paraId="738E7361" w14:textId="77777777" w:rsidR="007D784A" w:rsidRPr="007D784A" w:rsidRDefault="007D784A" w:rsidP="007D784A">
      <w:pPr>
        <w:widowControl w:val="0"/>
        <w:spacing w:line="240" w:lineRule="auto"/>
        <w:ind w:firstLineChars="0" w:firstLine="0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致 “强农杯”中国农业</w:t>
      </w:r>
      <w:r w:rsidRPr="007D784A">
        <w:rPr>
          <w:rFonts w:ascii="仿宋_GB2312" w:eastAsia="仿宋_GB2312" w:hAnsi="仿宋" w:cs="仿宋"/>
          <w:sz w:val="28"/>
          <w:szCs w:val="24"/>
        </w:rPr>
        <w:t>大学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创新</w:t>
      </w:r>
      <w:r w:rsidRPr="007D784A">
        <w:rPr>
          <w:rFonts w:ascii="仿宋_GB2312" w:eastAsia="仿宋_GB2312" w:hAnsi="仿宋" w:cs="仿宋"/>
          <w:sz w:val="28"/>
          <w:szCs w:val="24"/>
        </w:rPr>
        <w:t>创业大赛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组委会：</w:t>
      </w:r>
    </w:p>
    <w:p w14:paraId="3AED3A0A" w14:textId="77777777" w:rsidR="007D784A" w:rsidRPr="007D784A" w:rsidRDefault="007D784A" w:rsidP="007D784A">
      <w:pPr>
        <w:widowControl w:val="0"/>
        <w:spacing w:line="240" w:lineRule="auto"/>
        <w:ind w:firstLine="560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在 “强农杯”中国农业大学第四届创新创业</w:t>
      </w:r>
      <w:r w:rsidRPr="007D784A">
        <w:rPr>
          <w:rFonts w:ascii="仿宋_GB2312" w:eastAsia="仿宋_GB2312" w:hAnsi="仿宋" w:cs="仿宋"/>
          <w:sz w:val="28"/>
          <w:szCs w:val="24"/>
        </w:rPr>
        <w:t>大赛中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，我作为</w:t>
      </w:r>
      <w:r w:rsidRPr="007D784A">
        <w:rPr>
          <w:rFonts w:ascii="仿宋_GB2312" w:eastAsia="仿宋_GB2312" w:hAnsi="仿宋" w:cs="仿宋"/>
          <w:sz w:val="28"/>
          <w:szCs w:val="24"/>
        </w:rPr>
        <w:t>指导教师指导《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项目</w:t>
      </w:r>
      <w:r w:rsidRPr="007D784A">
        <w:rPr>
          <w:rFonts w:ascii="仿宋_GB2312" w:eastAsia="仿宋_GB2312" w:hAnsi="仿宋" w:cs="仿宋"/>
          <w:sz w:val="28"/>
          <w:szCs w:val="24"/>
        </w:rPr>
        <w:t>名》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，经</w:t>
      </w:r>
      <w:r w:rsidRPr="007D784A">
        <w:rPr>
          <w:rFonts w:ascii="仿宋_GB2312" w:eastAsia="仿宋_GB2312" w:hAnsi="仿宋" w:cs="仿宋"/>
          <w:sz w:val="28"/>
          <w:szCs w:val="24"/>
        </w:rPr>
        <w:t>XX学院推荐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，参加本次</w:t>
      </w:r>
      <w:r w:rsidRPr="007D784A">
        <w:rPr>
          <w:rFonts w:ascii="仿宋_GB2312" w:eastAsia="仿宋_GB2312" w:hAnsi="仿宋" w:cs="仿宋"/>
          <w:sz w:val="28"/>
          <w:szCs w:val="24"/>
        </w:rPr>
        <w:t>大赛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XX竞赛XX赛道</w:t>
      </w:r>
      <w:r w:rsidRPr="007D784A">
        <w:rPr>
          <w:rFonts w:ascii="仿宋_GB2312" w:eastAsia="仿宋_GB2312" w:hAnsi="仿宋" w:cs="仿宋"/>
          <w:sz w:val="28"/>
          <w:szCs w:val="24"/>
        </w:rPr>
        <w:t>的校级比赛，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现</w:t>
      </w:r>
      <w:r w:rsidRPr="007D784A">
        <w:rPr>
          <w:rFonts w:ascii="仿宋_GB2312" w:eastAsia="仿宋_GB2312" w:hAnsi="仿宋" w:cs="仿宋"/>
          <w:sz w:val="28"/>
          <w:szCs w:val="24"/>
        </w:rPr>
        <w:t>予以确认。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如有因指导</w:t>
      </w:r>
      <w:r w:rsidRPr="007D784A">
        <w:rPr>
          <w:rFonts w:ascii="仿宋_GB2312" w:eastAsia="仿宋_GB2312" w:hAnsi="仿宋" w:cs="仿宋"/>
          <w:sz w:val="28"/>
          <w:szCs w:val="24"/>
        </w:rPr>
        <w:t>教师信息不符而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造成</w:t>
      </w:r>
      <w:r w:rsidRPr="007D784A">
        <w:rPr>
          <w:rFonts w:ascii="仿宋_GB2312" w:eastAsia="仿宋_GB2312" w:hAnsi="仿宋" w:cs="仿宋"/>
          <w:sz w:val="28"/>
          <w:szCs w:val="24"/>
        </w:rPr>
        <w:t>纠纷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，愿承担由此产生的一切后果。</w:t>
      </w:r>
    </w:p>
    <w:p w14:paraId="39D862EE" w14:textId="77777777" w:rsidR="007D784A" w:rsidRPr="007D784A" w:rsidRDefault="007D784A" w:rsidP="007D784A">
      <w:pPr>
        <w:widowControl w:val="0"/>
        <w:spacing w:line="240" w:lineRule="auto"/>
        <w:ind w:firstLine="560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特此声明。</w:t>
      </w:r>
    </w:p>
    <w:p w14:paraId="3D58215F" w14:textId="77777777" w:rsidR="007D784A" w:rsidRPr="007D784A" w:rsidRDefault="007D784A" w:rsidP="007D784A">
      <w:pPr>
        <w:widowControl w:val="0"/>
        <w:spacing w:line="240" w:lineRule="auto"/>
        <w:ind w:firstLineChars="0" w:firstLine="0"/>
        <w:rPr>
          <w:rFonts w:ascii="仿宋_GB2312" w:eastAsia="仿宋_GB2312" w:hAnsi="仿宋" w:cs="仿宋"/>
          <w:szCs w:val="24"/>
        </w:rPr>
      </w:pPr>
      <w:r w:rsidRPr="007D784A">
        <w:rPr>
          <w:rFonts w:ascii="仿宋_GB2312" w:eastAsia="仿宋_GB2312" w:hAnsi="仿宋" w:cs="仿宋" w:hint="eastAsia"/>
          <w:szCs w:val="24"/>
        </w:rPr>
        <w:t xml:space="preserve">   </w:t>
      </w:r>
    </w:p>
    <w:p w14:paraId="79051C57" w14:textId="77777777" w:rsidR="007D784A" w:rsidRPr="007D784A" w:rsidRDefault="007D784A" w:rsidP="007D784A">
      <w:pPr>
        <w:widowControl w:val="0"/>
        <w:spacing w:line="240" w:lineRule="auto"/>
        <w:ind w:firstLineChars="0" w:firstLine="0"/>
        <w:rPr>
          <w:rFonts w:ascii="仿宋_GB2312" w:eastAsia="仿宋_GB2312" w:cs="Times New Roman"/>
          <w:szCs w:val="24"/>
        </w:rPr>
      </w:pPr>
    </w:p>
    <w:p w14:paraId="541D25D9" w14:textId="77777777" w:rsidR="007D784A" w:rsidRPr="007D784A" w:rsidRDefault="007D784A" w:rsidP="007D784A">
      <w:pPr>
        <w:widowControl w:val="0"/>
        <w:wordWrap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指导</w:t>
      </w:r>
      <w:r w:rsidRPr="007D784A">
        <w:rPr>
          <w:rFonts w:ascii="仿宋_GB2312" w:eastAsia="仿宋_GB2312" w:hAnsi="仿宋" w:cs="仿宋"/>
          <w:sz w:val="28"/>
          <w:szCs w:val="24"/>
        </w:rPr>
        <w:t>教师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1（签字） </w:t>
      </w:r>
      <w:r w:rsidRPr="007D784A">
        <w:rPr>
          <w:rFonts w:ascii="仿宋_GB2312" w:eastAsia="仿宋_GB2312" w:hAnsi="仿宋" w:cs="仿宋"/>
          <w:sz w:val="28"/>
          <w:szCs w:val="24"/>
        </w:rPr>
        <w:t>：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 </w:t>
      </w:r>
      <w:r w:rsidRPr="007D784A">
        <w:rPr>
          <w:rFonts w:ascii="仿宋_GB2312" w:eastAsia="仿宋_GB2312" w:hAnsi="仿宋" w:cs="仿宋"/>
          <w:sz w:val="28"/>
          <w:szCs w:val="24"/>
        </w:rPr>
        <w:t xml:space="preserve">              </w:t>
      </w:r>
    </w:p>
    <w:p w14:paraId="7D41D390" w14:textId="77777777" w:rsidR="007D784A" w:rsidRPr="007D784A" w:rsidRDefault="007D784A" w:rsidP="007D784A">
      <w:pPr>
        <w:widowControl w:val="0"/>
        <w:wordWrap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指导</w:t>
      </w:r>
      <w:r w:rsidRPr="007D784A">
        <w:rPr>
          <w:rFonts w:ascii="仿宋_GB2312" w:eastAsia="仿宋_GB2312" w:hAnsi="仿宋" w:cs="仿宋"/>
          <w:sz w:val="28"/>
          <w:szCs w:val="24"/>
        </w:rPr>
        <w:t>教师2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（签字） </w:t>
      </w:r>
      <w:r w:rsidRPr="007D784A">
        <w:rPr>
          <w:rFonts w:ascii="仿宋_GB2312" w:eastAsia="仿宋_GB2312" w:hAnsi="仿宋" w:cs="仿宋"/>
          <w:sz w:val="28"/>
          <w:szCs w:val="24"/>
        </w:rPr>
        <w:t>：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 </w:t>
      </w:r>
      <w:r w:rsidRPr="007D784A">
        <w:rPr>
          <w:rFonts w:ascii="仿宋_GB2312" w:eastAsia="仿宋_GB2312" w:hAnsi="仿宋" w:cs="仿宋"/>
          <w:sz w:val="28"/>
          <w:szCs w:val="24"/>
        </w:rPr>
        <w:t xml:space="preserve">              </w:t>
      </w:r>
    </w:p>
    <w:p w14:paraId="615E446E" w14:textId="77777777" w:rsidR="007D784A" w:rsidRPr="007D784A" w:rsidRDefault="007D784A" w:rsidP="007D784A">
      <w:pPr>
        <w:widowControl w:val="0"/>
        <w:wordWrap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指导</w:t>
      </w:r>
      <w:r w:rsidRPr="007D784A">
        <w:rPr>
          <w:rFonts w:ascii="仿宋_GB2312" w:eastAsia="仿宋_GB2312" w:hAnsi="仿宋" w:cs="仿宋"/>
          <w:sz w:val="28"/>
          <w:szCs w:val="24"/>
        </w:rPr>
        <w:t>教师3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（签字） </w:t>
      </w:r>
      <w:r w:rsidRPr="007D784A">
        <w:rPr>
          <w:rFonts w:ascii="仿宋_GB2312" w:eastAsia="仿宋_GB2312" w:hAnsi="仿宋" w:cs="仿宋"/>
          <w:sz w:val="28"/>
          <w:szCs w:val="24"/>
        </w:rPr>
        <w:t>：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 xml:space="preserve"> </w:t>
      </w:r>
      <w:r w:rsidRPr="007D784A">
        <w:rPr>
          <w:rFonts w:ascii="仿宋_GB2312" w:eastAsia="仿宋_GB2312" w:hAnsi="仿宋" w:cs="仿宋"/>
          <w:sz w:val="28"/>
          <w:szCs w:val="24"/>
        </w:rPr>
        <w:t xml:space="preserve">              </w:t>
      </w:r>
    </w:p>
    <w:p w14:paraId="78741962" w14:textId="77777777" w:rsidR="007D784A" w:rsidRPr="007D784A" w:rsidRDefault="007D784A" w:rsidP="007D784A">
      <w:pPr>
        <w:widowControl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</w:p>
    <w:p w14:paraId="18FEB43F" w14:textId="77777777" w:rsidR="007D784A" w:rsidRPr="007D784A" w:rsidRDefault="007D784A" w:rsidP="007D784A">
      <w:pPr>
        <w:widowControl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</w:p>
    <w:p w14:paraId="7E55A13C" w14:textId="77777777" w:rsidR="007D784A" w:rsidRPr="007D784A" w:rsidRDefault="007D784A" w:rsidP="007D784A">
      <w:pPr>
        <w:widowControl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</w:p>
    <w:p w14:paraId="36177E86" w14:textId="77777777" w:rsidR="007D784A" w:rsidRPr="007D784A" w:rsidRDefault="007D784A" w:rsidP="007D784A">
      <w:pPr>
        <w:widowControl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（推荐</w:t>
      </w:r>
      <w:r w:rsidRPr="007D784A">
        <w:rPr>
          <w:rFonts w:ascii="仿宋_GB2312" w:eastAsia="仿宋_GB2312" w:hAnsi="仿宋" w:cs="仿宋"/>
          <w:sz w:val="28"/>
          <w:szCs w:val="24"/>
        </w:rPr>
        <w:t>学院盖章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）</w:t>
      </w:r>
    </w:p>
    <w:p w14:paraId="3E5D9ABE" w14:textId="77777777" w:rsidR="007D784A" w:rsidRPr="007D784A" w:rsidRDefault="007D784A" w:rsidP="007D784A">
      <w:pPr>
        <w:widowControl w:val="0"/>
        <w:spacing w:line="240" w:lineRule="auto"/>
        <w:ind w:firstLineChars="300" w:firstLine="840"/>
        <w:jc w:val="right"/>
        <w:rPr>
          <w:rFonts w:ascii="仿宋_GB2312" w:eastAsia="仿宋_GB2312" w:hAnsi="仿宋" w:cs="仿宋"/>
          <w:sz w:val="28"/>
          <w:szCs w:val="24"/>
        </w:rPr>
      </w:pPr>
      <w:r w:rsidRPr="007D784A">
        <w:rPr>
          <w:rFonts w:ascii="仿宋_GB2312" w:eastAsia="仿宋_GB2312" w:hAnsi="仿宋" w:cs="仿宋" w:hint="eastAsia"/>
          <w:sz w:val="28"/>
          <w:szCs w:val="24"/>
        </w:rPr>
        <w:t>2023年</w:t>
      </w:r>
      <w:r w:rsidRPr="007D784A">
        <w:rPr>
          <w:rFonts w:ascii="仿宋_GB2312" w:eastAsia="仿宋_GB2312" w:hAnsi="仿宋" w:cs="仿宋"/>
          <w:sz w:val="28"/>
          <w:szCs w:val="24"/>
        </w:rPr>
        <w:t xml:space="preserve">  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月</w:t>
      </w:r>
      <w:r w:rsidRPr="007D784A">
        <w:rPr>
          <w:rFonts w:ascii="仿宋_GB2312" w:eastAsia="仿宋_GB2312" w:hAnsi="仿宋" w:cs="仿宋"/>
          <w:sz w:val="28"/>
          <w:szCs w:val="24"/>
        </w:rPr>
        <w:t xml:space="preserve">  </w:t>
      </w:r>
      <w:r w:rsidRPr="007D784A">
        <w:rPr>
          <w:rFonts w:ascii="仿宋_GB2312" w:eastAsia="仿宋_GB2312" w:hAnsi="仿宋" w:cs="仿宋" w:hint="eastAsia"/>
          <w:sz w:val="28"/>
          <w:szCs w:val="24"/>
        </w:rPr>
        <w:t>日</w:t>
      </w:r>
    </w:p>
    <w:p w14:paraId="10317679" w14:textId="77777777" w:rsidR="00AB1FC6" w:rsidRPr="007D784A" w:rsidRDefault="00AB1FC6" w:rsidP="007D784A">
      <w:pPr>
        <w:ind w:firstLineChars="0" w:firstLine="0"/>
      </w:pPr>
    </w:p>
    <w:sectPr w:rsidR="00AB1FC6" w:rsidRPr="007D7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370E" w14:textId="77777777" w:rsidR="001E0572" w:rsidRDefault="001E0572" w:rsidP="007D784A">
      <w:pPr>
        <w:spacing w:line="240" w:lineRule="auto"/>
        <w:ind w:firstLine="480"/>
      </w:pPr>
      <w:r>
        <w:separator/>
      </w:r>
    </w:p>
  </w:endnote>
  <w:endnote w:type="continuationSeparator" w:id="0">
    <w:p w14:paraId="07DCD753" w14:textId="77777777" w:rsidR="001E0572" w:rsidRDefault="001E0572" w:rsidP="007D784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73B7" w14:textId="77777777" w:rsidR="007D784A" w:rsidRDefault="007D784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D58C" w14:textId="77777777" w:rsidR="007D784A" w:rsidRDefault="007D784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F88F" w14:textId="77777777" w:rsidR="007D784A" w:rsidRDefault="007D784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D4CC" w14:textId="77777777" w:rsidR="001E0572" w:rsidRDefault="001E0572" w:rsidP="007D784A">
      <w:pPr>
        <w:spacing w:line="240" w:lineRule="auto"/>
        <w:ind w:firstLine="480"/>
      </w:pPr>
      <w:r>
        <w:separator/>
      </w:r>
    </w:p>
  </w:footnote>
  <w:footnote w:type="continuationSeparator" w:id="0">
    <w:p w14:paraId="52D87E3A" w14:textId="77777777" w:rsidR="001E0572" w:rsidRDefault="001E0572" w:rsidP="007D784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1900" w14:textId="77777777" w:rsidR="007D784A" w:rsidRDefault="007D784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0798" w14:textId="77777777" w:rsidR="007D784A" w:rsidRDefault="007D784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6EAA" w14:textId="77777777" w:rsidR="007D784A" w:rsidRDefault="007D784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5"/>
    <w:rsid w:val="001E0572"/>
    <w:rsid w:val="00297864"/>
    <w:rsid w:val="007D784A"/>
    <w:rsid w:val="009A5015"/>
    <w:rsid w:val="00AB1FC6"/>
    <w:rsid w:val="00F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4CB59"/>
  <w15:chartTrackingRefBased/>
  <w15:docId w15:val="{9FFC61F8-FEAD-4F06-978A-2E9AE48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4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8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昌辉</dc:creator>
  <cp:keywords/>
  <dc:description/>
  <cp:lastModifiedBy>Admin</cp:lastModifiedBy>
  <cp:revision>3</cp:revision>
  <dcterms:created xsi:type="dcterms:W3CDTF">2023-05-25T05:17:00Z</dcterms:created>
  <dcterms:modified xsi:type="dcterms:W3CDTF">2023-05-25T08:10:00Z</dcterms:modified>
</cp:coreProperties>
</file>